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2A9FF" w14:textId="2C173B4F" w:rsidR="00AE3CB5" w:rsidRPr="00776790" w:rsidRDefault="001A7768">
      <w:pPr>
        <w:rPr>
          <w:b/>
          <w:sz w:val="28"/>
          <w:lang w:val="en-US"/>
        </w:rPr>
      </w:pPr>
      <w:r w:rsidRPr="00776790">
        <w:rPr>
          <w:b/>
          <w:sz w:val="28"/>
          <w:lang w:val="en-US"/>
        </w:rPr>
        <w:t>W</w:t>
      </w:r>
      <w:r w:rsidR="00A122AE" w:rsidRPr="00776790">
        <w:rPr>
          <w:b/>
          <w:sz w:val="28"/>
          <w:lang w:val="en-US"/>
        </w:rPr>
        <w:t>orked examples</w:t>
      </w:r>
      <w:r w:rsidR="006971BD" w:rsidRPr="00776790">
        <w:rPr>
          <w:b/>
          <w:sz w:val="28"/>
          <w:lang w:val="en-US"/>
        </w:rPr>
        <w:t xml:space="preserve"> 204-205</w:t>
      </w:r>
    </w:p>
    <w:p w14:paraId="5B707AA5" w14:textId="77777777" w:rsidR="00A122AE" w:rsidRDefault="00A122A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776790" w:rsidRPr="006D1F2C" w14:paraId="4C2B2B30" w14:textId="77777777" w:rsidTr="00FD602E">
        <w:tc>
          <w:tcPr>
            <w:tcW w:w="9242" w:type="dxa"/>
            <w:gridSpan w:val="2"/>
            <w:shd w:val="clear" w:color="auto" w:fill="000000" w:themeFill="text1"/>
          </w:tcPr>
          <w:p w14:paraId="59B9E8F7" w14:textId="77777777" w:rsidR="00776790" w:rsidRPr="006D1F2C" w:rsidRDefault="00776790" w:rsidP="00FD602E">
            <w:pPr>
              <w:rPr>
                <w:b/>
              </w:rPr>
            </w:pPr>
            <w:r w:rsidRPr="006D1F2C">
              <w:rPr>
                <w:b/>
                <w:i/>
              </w:rPr>
              <w:t>IC feature(s) in focus</w:t>
            </w:r>
          </w:p>
        </w:tc>
      </w:tr>
      <w:tr w:rsidR="00776790" w14:paraId="480AD191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2F24BA03" w14:textId="77777777" w:rsidR="00776790" w:rsidRDefault="00776790" w:rsidP="00FD602E">
            <w:r>
              <w:t>Concise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1AE5793E" w14:textId="77777777" w:rsidR="00776790" w:rsidRDefault="00776790" w:rsidP="00FD602E">
            <w:r>
              <w:t>2. Keep the discussion going over several turns</w:t>
            </w:r>
          </w:p>
          <w:p w14:paraId="41E640E5" w14:textId="77777777" w:rsidR="00776790" w:rsidRDefault="00776790" w:rsidP="00FD602E">
            <w:r>
              <w:t xml:space="preserve">e) Develop (partner’s idea): </w:t>
            </w:r>
          </w:p>
          <w:p w14:paraId="2354FDA4" w14:textId="2C63FD67" w:rsidR="00776790" w:rsidRDefault="00776790" w:rsidP="00FD602E">
            <w:r>
              <w:t>Feedback: linking your own ideas to what your partner has said; try not to only give brief responses</w:t>
            </w:r>
          </w:p>
          <w:p w14:paraId="4F1086A9" w14:textId="79894CD2" w:rsidR="00776790" w:rsidRDefault="00776790" w:rsidP="00FD602E"/>
        </w:tc>
      </w:tr>
      <w:tr w:rsidR="00776790" w14:paraId="1DD9E816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62168F26" w14:textId="0E933F0B" w:rsidR="00776790" w:rsidRDefault="00776790" w:rsidP="00FD602E">
            <w:r>
              <w:t>Full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12FD2692" w14:textId="77777777" w:rsidR="00776790" w:rsidRDefault="00776790" w:rsidP="00FD602E">
            <w:r>
              <w:t>2. Respond to partner</w:t>
            </w:r>
          </w:p>
          <w:p w14:paraId="12A9F99E" w14:textId="37BA5D2E" w:rsidR="00776790" w:rsidRDefault="00776790" w:rsidP="00FD602E"/>
        </w:tc>
      </w:tr>
    </w:tbl>
    <w:p w14:paraId="52F34564" w14:textId="14BD73D4" w:rsidR="00776790" w:rsidRDefault="00776790">
      <w:pPr>
        <w:rPr>
          <w:lang w:val="en-US"/>
        </w:rPr>
      </w:pPr>
    </w:p>
    <w:p w14:paraId="68DC661E" w14:textId="6553B655" w:rsidR="007A2C3D" w:rsidRPr="001A7768" w:rsidRDefault="00BC083F">
      <w:pPr>
        <w:rPr>
          <w:b/>
          <w:i/>
          <w:lang w:val="en-US"/>
        </w:rPr>
      </w:pPr>
      <w:r w:rsidRPr="001A7768">
        <w:rPr>
          <w:b/>
          <w:i/>
          <w:lang w:val="en-US"/>
        </w:rPr>
        <w:t xml:space="preserve">Example </w:t>
      </w:r>
      <w:r w:rsidR="006971BD">
        <w:rPr>
          <w:b/>
          <w:i/>
          <w:lang w:val="en-US"/>
        </w:rPr>
        <w:t>204</w:t>
      </w:r>
      <w:r w:rsidRPr="001A7768">
        <w:rPr>
          <w:b/>
          <w:i/>
          <w:lang w:val="en-US"/>
        </w:rPr>
        <w:t xml:space="preserve">: </w:t>
      </w:r>
      <w:r w:rsidR="007A2C3D" w:rsidRPr="001A7768">
        <w:rPr>
          <w:b/>
          <w:i/>
          <w:lang w:val="en-US"/>
        </w:rPr>
        <w:t>P10</w:t>
      </w:r>
    </w:p>
    <w:p w14:paraId="6A4674F9" w14:textId="77777777" w:rsidR="00B46BE8" w:rsidRDefault="00B46BE8">
      <w:pPr>
        <w:rPr>
          <w:lang w:val="en-US"/>
        </w:rPr>
      </w:pPr>
      <w:r>
        <w:rPr>
          <w:lang w:val="en-US"/>
        </w:rPr>
        <w:t xml:space="preserve">Task: </w:t>
      </w:r>
      <w:r w:rsidRPr="00B46BE8">
        <w:rPr>
          <w:lang w:val="en-US"/>
        </w:rPr>
        <w:t>A friend of yours has gone to live in a house in a country with a big garden. You want to give him a present.</w:t>
      </w:r>
      <w:r>
        <w:rPr>
          <w:lang w:val="en-US"/>
        </w:rPr>
        <w:t xml:space="preserve"> Talk about the </w:t>
      </w:r>
      <w:r w:rsidRPr="00B46BE8">
        <w:rPr>
          <w:lang w:val="en-US"/>
        </w:rPr>
        <w:t>different things you could give him, and then say which would be most useful for the garden.</w:t>
      </w:r>
    </w:p>
    <w:p w14:paraId="2C0259C3" w14:textId="77777777" w:rsidR="009E169C" w:rsidRDefault="009E169C">
      <w:pPr>
        <w:rPr>
          <w:lang w:val="en-US"/>
        </w:rPr>
      </w:pPr>
    </w:p>
    <w:p w14:paraId="1B42FDEF" w14:textId="767DA2DF" w:rsidR="001A7768" w:rsidRDefault="00892CF0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  <w:lang w:val="en-US"/>
        </w:rPr>
        <w:t>K</w:t>
      </w:r>
      <w:r w:rsidR="009E169C" w:rsidRPr="009E169C">
        <w:rPr>
          <w:rFonts w:ascii="Courier New" w:hAnsi="Courier New" w:cs="Courier New"/>
        </w:rPr>
        <w:t>:</w:t>
      </w:r>
      <w:r w:rsidR="009E169C" w:rsidRPr="009E169C">
        <w:rPr>
          <w:rFonts w:ascii="Courier New" w:hAnsi="Courier New" w:cs="Courier New"/>
        </w:rPr>
        <w:tab/>
        <w:t>Uh let’s start from this one. Shoes and the</w:t>
      </w:r>
      <w:r w:rsidR="001A7768">
        <w:rPr>
          <w:rFonts w:ascii="Courier New" w:hAnsi="Courier New" w:cs="Courier New"/>
        </w:rPr>
        <w:t>-</w:t>
      </w:r>
      <w:r w:rsidR="009E169C" w:rsidRPr="009E169C">
        <w:rPr>
          <w:rFonts w:ascii="Courier New" w:hAnsi="Courier New" w:cs="Courier New"/>
        </w:rPr>
        <w:t xml:space="preserve"> this</w:t>
      </w:r>
      <w:r w:rsidR="001A7768">
        <w:rPr>
          <w:rFonts w:ascii="Courier New" w:hAnsi="Courier New" w:cs="Courier New"/>
        </w:rPr>
        <w:t xml:space="preserve"> ((points </w:t>
      </w:r>
    </w:p>
    <w:p w14:paraId="663B6BD1" w14:textId="2F37AA2F" w:rsidR="009E169C" w:rsidRPr="001A7768" w:rsidRDefault="001A7768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A7768">
        <w:rPr>
          <w:rFonts w:ascii="Courier New" w:hAnsi="Courier New" w:cs="Courier New"/>
        </w:rPr>
        <w:t xml:space="preserve"> </w:t>
      </w:r>
      <w:r w:rsidRPr="001A7768">
        <w:rPr>
          <w:rFonts w:ascii="Courier New" w:hAnsi="Courier New" w:cs="Courier New"/>
        </w:rPr>
        <w:tab/>
        <w:t>to gloves))</w:t>
      </w:r>
      <w:r w:rsidR="009E169C" w:rsidRPr="001A7768">
        <w:rPr>
          <w:rFonts w:ascii="Courier New" w:hAnsi="Courier New" w:cs="Courier New"/>
        </w:rPr>
        <w:t>. Mm do you think that will be useful</w:t>
      </w:r>
      <w:r>
        <w:rPr>
          <w:rFonts w:ascii="Courier New" w:hAnsi="Courier New" w:cs="Courier New"/>
        </w:rPr>
        <w:t>?</w:t>
      </w:r>
    </w:p>
    <w:p w14:paraId="10A41243" w14:textId="20050779" w:rsidR="009E169C" w:rsidRPr="009E169C" w:rsidRDefault="009E169C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776790">
        <w:rPr>
          <w:rFonts w:ascii="Courier New" w:hAnsi="Courier New" w:cs="Courier New"/>
        </w:rPr>
        <w:t>((pause)</w:t>
      </w:r>
      <w:r w:rsidRPr="009E169C">
        <w:rPr>
          <w:rFonts w:ascii="Courier New" w:hAnsi="Courier New" w:cs="Courier New"/>
        </w:rPr>
        <w:t>) ((O pouts))</w:t>
      </w:r>
    </w:p>
    <w:p w14:paraId="015D45F2" w14:textId="3B34179F" w:rsidR="009E169C" w:rsidRDefault="00892CF0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</w:t>
      </w:r>
      <w:r w:rsidR="009E169C" w:rsidRPr="009E169C">
        <w:rPr>
          <w:rFonts w:ascii="Courier New" w:hAnsi="Courier New" w:cs="Courier New"/>
        </w:rPr>
        <w:t>:</w:t>
      </w:r>
      <w:r w:rsidR="009E169C" w:rsidRPr="009E169C">
        <w:rPr>
          <w:rFonts w:ascii="Courier New" w:hAnsi="Courier New" w:cs="Courier New"/>
        </w:rPr>
        <w:tab/>
      </w:r>
      <w:proofErr w:type="spellStart"/>
      <w:r w:rsidR="009E169C" w:rsidRPr="009E169C">
        <w:rPr>
          <w:rFonts w:ascii="Courier New" w:hAnsi="Courier New" w:cs="Courier New"/>
        </w:rPr>
        <w:t>Mm</w:t>
      </w:r>
      <w:r w:rsidR="001A7768">
        <w:rPr>
          <w:rFonts w:ascii="Courier New" w:hAnsi="Courier New" w:cs="Courier New"/>
        </w:rPr>
        <w:t>mm</w:t>
      </w:r>
      <w:proofErr w:type="spellEnd"/>
      <w:r w:rsidR="009E169C" w:rsidRPr="009E169C">
        <w:rPr>
          <w:rFonts w:ascii="Courier New" w:hAnsi="Courier New" w:cs="Courier New"/>
        </w:rPr>
        <w:t xml:space="preserve"> ((points his fingers at another picture)) Here’s </w:t>
      </w:r>
    </w:p>
    <w:p w14:paraId="725111D4" w14:textId="639C6148" w:rsidR="009E169C" w:rsidRPr="009E169C" w:rsidRDefault="009E169C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9E169C">
        <w:rPr>
          <w:rFonts w:ascii="Courier New" w:hAnsi="Courier New" w:cs="Courier New"/>
        </w:rPr>
        <w:t>one trees. Lemon tree. It’s because he likes lemon</w:t>
      </w:r>
    </w:p>
    <w:p w14:paraId="2B25E5B5" w14:textId="02DEE5AA" w:rsidR="009E169C" w:rsidRPr="009E169C" w:rsidRDefault="00892CF0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9E169C" w:rsidRPr="009E169C">
        <w:rPr>
          <w:rFonts w:ascii="Courier New" w:hAnsi="Courier New" w:cs="Courier New"/>
        </w:rPr>
        <w:t>:</w:t>
      </w:r>
      <w:r w:rsidR="009E169C" w:rsidRPr="009E169C">
        <w:rPr>
          <w:rFonts w:ascii="Courier New" w:hAnsi="Courier New" w:cs="Courier New"/>
        </w:rPr>
        <w:tab/>
        <w:t>Yeah</w:t>
      </w:r>
    </w:p>
    <w:p w14:paraId="67EA2126" w14:textId="0441FF65" w:rsidR="009E169C" w:rsidRDefault="00892CF0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</w:t>
      </w:r>
      <w:r w:rsidR="009E169C" w:rsidRPr="009E169C">
        <w:rPr>
          <w:rFonts w:ascii="Courier New" w:hAnsi="Courier New" w:cs="Courier New"/>
        </w:rPr>
        <w:t>:</w:t>
      </w:r>
      <w:r w:rsidR="009E169C" w:rsidRPr="009E169C">
        <w:rPr>
          <w:rFonts w:ascii="Courier New" w:hAnsi="Courier New" w:cs="Courier New"/>
        </w:rPr>
        <w:tab/>
        <w:t>you know</w:t>
      </w:r>
      <w:r w:rsidR="001A7768">
        <w:rPr>
          <w:rFonts w:ascii="Courier New" w:hAnsi="Courier New" w:cs="Courier New"/>
        </w:rPr>
        <w:t>,</w:t>
      </w:r>
      <w:r w:rsidR="009E169C" w:rsidRPr="009E169C">
        <w:rPr>
          <w:rFonts w:ascii="Courier New" w:hAnsi="Courier New" w:cs="Courier New"/>
        </w:rPr>
        <w:t xml:space="preserve"> yes </w:t>
      </w:r>
    </w:p>
    <w:p w14:paraId="1C06AB30" w14:textId="77777777" w:rsidR="009E169C" w:rsidRPr="009E169C" w:rsidRDefault="009E169C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</w:r>
      <w:r w:rsidRPr="009E169C">
        <w:rPr>
          <w:rFonts w:ascii="Courier New" w:hAnsi="Courier New" w:cs="Courier New"/>
        </w:rPr>
        <w:t>[uh but-</w:t>
      </w:r>
    </w:p>
    <w:p w14:paraId="46E217FE" w14:textId="4D8417AB" w:rsidR="009E169C" w:rsidRPr="009E169C" w:rsidRDefault="00892CF0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</w:t>
      </w:r>
      <w:r w:rsidR="009E169C">
        <w:rPr>
          <w:rFonts w:ascii="Courier New" w:hAnsi="Courier New" w:cs="Courier New"/>
        </w:rPr>
        <w:t xml:space="preserve">: </w:t>
      </w:r>
      <w:r w:rsidR="009E169C">
        <w:rPr>
          <w:rFonts w:ascii="Courier New" w:hAnsi="Courier New" w:cs="Courier New"/>
        </w:rPr>
        <w:tab/>
      </w:r>
      <w:r w:rsidR="009E169C" w:rsidRPr="009E169C">
        <w:rPr>
          <w:rFonts w:ascii="Courier New" w:hAnsi="Courier New" w:cs="Courier New"/>
        </w:rPr>
        <w:t>[uh</w:t>
      </w:r>
      <w:r w:rsidR="001A7768">
        <w:rPr>
          <w:rFonts w:ascii="Courier New" w:hAnsi="Courier New" w:cs="Courier New"/>
        </w:rPr>
        <w:t xml:space="preserve"> </w:t>
      </w:r>
      <w:r w:rsidR="009E169C" w:rsidRPr="009E169C">
        <w:rPr>
          <w:rFonts w:ascii="Courier New" w:hAnsi="Courier New" w:cs="Courier New"/>
        </w:rPr>
        <w:t xml:space="preserve">     how about this book</w:t>
      </w:r>
    </w:p>
    <w:p w14:paraId="6ABF5705" w14:textId="69052CE9" w:rsidR="009E169C" w:rsidRDefault="00892CF0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</w:t>
      </w:r>
      <w:r w:rsidR="009E169C" w:rsidRPr="009E169C">
        <w:rPr>
          <w:rFonts w:ascii="Courier New" w:hAnsi="Courier New" w:cs="Courier New"/>
        </w:rPr>
        <w:t>:</w:t>
      </w:r>
      <w:r w:rsidR="009E169C" w:rsidRPr="009E169C">
        <w:rPr>
          <w:rFonts w:ascii="Courier New" w:hAnsi="Courier New" w:cs="Courier New"/>
        </w:rPr>
        <w:tab/>
      </w:r>
      <w:r w:rsidR="00B3578D">
        <w:rPr>
          <w:rFonts w:ascii="Courier New" w:hAnsi="Courier New" w:cs="Courier New"/>
        </w:rPr>
        <w:t>Mm no</w:t>
      </w:r>
      <w:r w:rsidR="009E169C" w:rsidRPr="009E169C">
        <w:rPr>
          <w:rFonts w:ascii="Courier New" w:hAnsi="Courier New" w:cs="Courier New"/>
        </w:rPr>
        <w:t xml:space="preserve"> but is uh barbeques uh better than all </w:t>
      </w:r>
    </w:p>
    <w:p w14:paraId="497A3C4C" w14:textId="556B8928" w:rsidR="009E169C" w:rsidRDefault="009E169C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9E169C">
        <w:rPr>
          <w:rFonts w:ascii="Courier New" w:hAnsi="Courier New" w:cs="Courier New"/>
        </w:rPr>
        <w:t xml:space="preserve">this present because </w:t>
      </w:r>
      <w:proofErr w:type="spellStart"/>
      <w:r w:rsidRPr="009E169C">
        <w:rPr>
          <w:rFonts w:ascii="Courier New" w:hAnsi="Courier New" w:cs="Courier New"/>
        </w:rPr>
        <w:t>uh</w:t>
      </w:r>
      <w:r w:rsidR="001A7768">
        <w:rPr>
          <w:rFonts w:ascii="Courier New" w:hAnsi="Courier New" w:cs="Courier New"/>
        </w:rPr>
        <w:t>hh</w:t>
      </w:r>
      <w:proofErr w:type="spellEnd"/>
      <w:r w:rsidRPr="009E169C">
        <w:rPr>
          <w:rFonts w:ascii="Courier New" w:hAnsi="Courier New" w:cs="Courier New"/>
        </w:rPr>
        <w:t xml:space="preserve"> barbeque</w:t>
      </w:r>
      <w:r w:rsidR="001A7768">
        <w:rPr>
          <w:rFonts w:ascii="Courier New" w:hAnsi="Courier New" w:cs="Courier New"/>
        </w:rPr>
        <w:t>,</w:t>
      </w:r>
      <w:r w:rsidRPr="009E169C">
        <w:rPr>
          <w:rFonts w:ascii="Courier New" w:hAnsi="Courier New" w:cs="Courier New"/>
        </w:rPr>
        <w:t xml:space="preserve"> we will</w:t>
      </w:r>
      <w:r w:rsidR="001A7768">
        <w:rPr>
          <w:rFonts w:ascii="Courier New" w:hAnsi="Courier New" w:cs="Courier New"/>
        </w:rPr>
        <w:t>,</w:t>
      </w:r>
      <w:r w:rsidRPr="009E169C">
        <w:rPr>
          <w:rFonts w:ascii="Courier New" w:hAnsi="Courier New" w:cs="Courier New"/>
        </w:rPr>
        <w:t xml:space="preserve"> we can </w:t>
      </w:r>
    </w:p>
    <w:p w14:paraId="71681582" w14:textId="0E5D8F5D" w:rsidR="009E169C" w:rsidRPr="009E169C" w:rsidRDefault="009E169C" w:rsidP="009E169C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9E169C">
        <w:rPr>
          <w:rFonts w:ascii="Courier New" w:hAnsi="Courier New" w:cs="Courier New"/>
        </w:rPr>
        <w:t>make the barbeque party</w:t>
      </w:r>
    </w:p>
    <w:p w14:paraId="410E1DA1" w14:textId="77777777" w:rsidR="009E169C" w:rsidRPr="009E169C" w:rsidRDefault="009E169C"/>
    <w:p w14:paraId="358383FF" w14:textId="77777777" w:rsidR="00A92454" w:rsidRPr="00A92454" w:rsidRDefault="00A92454">
      <w:pPr>
        <w:rPr>
          <w:u w:val="single"/>
          <w:lang w:val="en-US"/>
        </w:rPr>
      </w:pPr>
      <w:r w:rsidRPr="00A92454">
        <w:rPr>
          <w:u w:val="single"/>
          <w:lang w:val="en-US"/>
        </w:rPr>
        <w:t>Guiding questions</w:t>
      </w:r>
    </w:p>
    <w:p w14:paraId="44D5973C" w14:textId="520455FC" w:rsidR="00374FD3" w:rsidRDefault="00144A4C" w:rsidP="00144A4C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After </w:t>
      </w:r>
      <w:r w:rsidR="00892CF0">
        <w:rPr>
          <w:lang w:val="en-US"/>
        </w:rPr>
        <w:t>K</w:t>
      </w:r>
      <w:r>
        <w:rPr>
          <w:lang w:val="en-US"/>
        </w:rPr>
        <w:t xml:space="preserve"> has suggested ‘shoes and gloves’ and asked ‘do you think this will be useful’ (lines 1-2), how does </w:t>
      </w:r>
      <w:r w:rsidR="00892CF0">
        <w:rPr>
          <w:lang w:val="en-US"/>
        </w:rPr>
        <w:t>P</w:t>
      </w:r>
      <w:r>
        <w:rPr>
          <w:lang w:val="en-US"/>
        </w:rPr>
        <w:t xml:space="preserve"> respond (lines 4-5)? </w:t>
      </w:r>
    </w:p>
    <w:p w14:paraId="116B91E6" w14:textId="1D6E78D3" w:rsidR="00A92454" w:rsidRDefault="00144A4C" w:rsidP="00374FD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i/>
          <w:lang w:val="en-US"/>
        </w:rPr>
        <w:t>(</w:t>
      </w:r>
      <w:r w:rsidR="00892CF0">
        <w:rPr>
          <w:i/>
          <w:lang w:val="en-US"/>
        </w:rPr>
        <w:t>P</w:t>
      </w:r>
      <w:r>
        <w:rPr>
          <w:i/>
          <w:lang w:val="en-US"/>
        </w:rPr>
        <w:t xml:space="preserve"> hesitates and does not answer the question. He describes another picture and suggests another idea instead.)</w:t>
      </w:r>
    </w:p>
    <w:p w14:paraId="12A0663F" w14:textId="0EC4AA5C" w:rsidR="00374FD3" w:rsidRDefault="00B3578D" w:rsidP="00374FD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After </w:t>
      </w:r>
      <w:r w:rsidR="00892CF0">
        <w:rPr>
          <w:lang w:val="en-US"/>
        </w:rPr>
        <w:t>P</w:t>
      </w:r>
      <w:r>
        <w:rPr>
          <w:lang w:val="en-US"/>
        </w:rPr>
        <w:t xml:space="preserve"> has suggested lemon tree as a gift to the friend, how does </w:t>
      </w:r>
      <w:r w:rsidR="00892CF0">
        <w:rPr>
          <w:lang w:val="en-US"/>
        </w:rPr>
        <w:t>K</w:t>
      </w:r>
      <w:r>
        <w:rPr>
          <w:lang w:val="en-US"/>
        </w:rPr>
        <w:t xml:space="preserve"> respond (line 6, line 9)?</w:t>
      </w:r>
      <w:r w:rsidR="00BE546E">
        <w:rPr>
          <w:lang w:val="en-US"/>
        </w:rPr>
        <w:t xml:space="preserve"> </w:t>
      </w:r>
    </w:p>
    <w:p w14:paraId="66C8EA3C" w14:textId="20B1BBB0" w:rsidR="00B3578D" w:rsidRPr="00BE546E" w:rsidRDefault="00BE546E" w:rsidP="00374FD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i/>
          <w:lang w:val="en-US"/>
        </w:rPr>
        <w:t>(</w:t>
      </w:r>
      <w:r w:rsidR="00892CF0">
        <w:rPr>
          <w:i/>
          <w:lang w:val="en-US"/>
        </w:rPr>
        <w:t>K</w:t>
      </w:r>
      <w:r>
        <w:rPr>
          <w:i/>
          <w:lang w:val="en-US"/>
        </w:rPr>
        <w:t xml:space="preserve"> briefly responds with ‘yeah’, and makes another suggestion of her own – a gardening book.)</w:t>
      </w:r>
    </w:p>
    <w:p w14:paraId="62E0F2C1" w14:textId="004A6471" w:rsidR="00374FD3" w:rsidRDefault="00BE546E" w:rsidP="00144A4C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How does </w:t>
      </w:r>
      <w:r w:rsidR="00892CF0">
        <w:rPr>
          <w:lang w:val="en-US"/>
        </w:rPr>
        <w:t>P</w:t>
      </w:r>
      <w:r>
        <w:rPr>
          <w:lang w:val="en-US"/>
        </w:rPr>
        <w:t xml:space="preserve"> respond this time (lines 10-12)? </w:t>
      </w:r>
    </w:p>
    <w:p w14:paraId="44CEFD27" w14:textId="089FC5CB" w:rsidR="00BE546E" w:rsidRDefault="00BE546E" w:rsidP="00374FD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i/>
          <w:lang w:val="en-US"/>
        </w:rPr>
        <w:t>(</w:t>
      </w:r>
      <w:r w:rsidR="00892CF0">
        <w:rPr>
          <w:i/>
          <w:lang w:val="en-US"/>
        </w:rPr>
        <w:t>P</w:t>
      </w:r>
      <w:r>
        <w:rPr>
          <w:i/>
          <w:lang w:val="en-US"/>
        </w:rPr>
        <w:t xml:space="preserve"> seems to disagree with </w:t>
      </w:r>
      <w:r w:rsidR="00892CF0">
        <w:rPr>
          <w:i/>
          <w:lang w:val="en-US"/>
        </w:rPr>
        <w:t>K</w:t>
      </w:r>
      <w:r>
        <w:rPr>
          <w:i/>
          <w:lang w:val="en-US"/>
        </w:rPr>
        <w:t xml:space="preserve"> (‘mm no’), but he doesn’t say why. Instead, he makes yet another suggestion – barbeque. </w:t>
      </w:r>
      <w:r w:rsidR="00892CF0">
        <w:rPr>
          <w:i/>
          <w:lang w:val="en-US"/>
        </w:rPr>
        <w:t>P</w:t>
      </w:r>
      <w:r>
        <w:rPr>
          <w:i/>
          <w:lang w:val="en-US"/>
        </w:rPr>
        <w:t xml:space="preserve"> gives reasons for his own suggestion, rather than reasons why he disagrees with </w:t>
      </w:r>
      <w:r w:rsidR="00892CF0">
        <w:rPr>
          <w:i/>
          <w:lang w:val="en-US"/>
        </w:rPr>
        <w:t>K</w:t>
      </w:r>
      <w:r>
        <w:rPr>
          <w:i/>
          <w:lang w:val="en-US"/>
        </w:rPr>
        <w:t>’s suggestion</w:t>
      </w:r>
      <w:r w:rsidR="00892CF0">
        <w:rPr>
          <w:i/>
          <w:lang w:val="en-US"/>
        </w:rPr>
        <w:t xml:space="preserve"> of gardening book</w:t>
      </w:r>
      <w:r>
        <w:rPr>
          <w:i/>
          <w:lang w:val="en-US"/>
        </w:rPr>
        <w:t xml:space="preserve">.) </w:t>
      </w:r>
    </w:p>
    <w:p w14:paraId="7298B624" w14:textId="2436CC92" w:rsidR="00374FD3" w:rsidRDefault="00B3578D" w:rsidP="00144A4C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To what extent do you think </w:t>
      </w:r>
      <w:r w:rsidR="00892CF0">
        <w:rPr>
          <w:lang w:val="en-US"/>
        </w:rPr>
        <w:t>P</w:t>
      </w:r>
      <w:r>
        <w:rPr>
          <w:lang w:val="en-US"/>
        </w:rPr>
        <w:t xml:space="preserve"> and </w:t>
      </w:r>
      <w:r w:rsidR="00892CF0">
        <w:rPr>
          <w:lang w:val="en-US"/>
        </w:rPr>
        <w:t>K</w:t>
      </w:r>
      <w:r>
        <w:rPr>
          <w:lang w:val="en-US"/>
        </w:rPr>
        <w:t xml:space="preserve"> are ‘responding’ to each other?</w:t>
      </w:r>
      <w:r w:rsidR="00BE546E">
        <w:rPr>
          <w:lang w:val="en-US"/>
        </w:rPr>
        <w:t xml:space="preserve"> </w:t>
      </w:r>
    </w:p>
    <w:p w14:paraId="53D29696" w14:textId="34283804" w:rsidR="00144A4C" w:rsidRDefault="00BE546E" w:rsidP="00374FD3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i/>
          <w:lang w:val="en-US"/>
        </w:rPr>
        <w:t xml:space="preserve">(Quite minimally. In the first case (line 4), </w:t>
      </w:r>
      <w:r w:rsidR="00892CF0">
        <w:rPr>
          <w:i/>
          <w:lang w:val="en-US"/>
        </w:rPr>
        <w:t>P</w:t>
      </w:r>
      <w:r>
        <w:rPr>
          <w:i/>
          <w:lang w:val="en-US"/>
        </w:rPr>
        <w:t xml:space="preserve"> does not even respond to </w:t>
      </w:r>
      <w:r w:rsidR="00892CF0">
        <w:rPr>
          <w:i/>
          <w:lang w:val="en-US"/>
        </w:rPr>
        <w:t>K</w:t>
      </w:r>
      <w:r>
        <w:rPr>
          <w:i/>
          <w:lang w:val="en-US"/>
        </w:rPr>
        <w:t>’s question other than a brief pout.)</w:t>
      </w:r>
    </w:p>
    <w:p w14:paraId="50E7D507" w14:textId="31F4C581" w:rsidR="00B3578D" w:rsidRPr="00144A4C" w:rsidRDefault="00B3578D" w:rsidP="00144A4C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If you were the examiner, would you say </w:t>
      </w:r>
      <w:r w:rsidR="00892CF0">
        <w:rPr>
          <w:lang w:val="en-US"/>
        </w:rPr>
        <w:t>P</w:t>
      </w:r>
      <w:r>
        <w:rPr>
          <w:lang w:val="en-US"/>
        </w:rPr>
        <w:t xml:space="preserve"> and </w:t>
      </w:r>
      <w:r w:rsidR="00892CF0">
        <w:rPr>
          <w:lang w:val="en-US"/>
        </w:rPr>
        <w:t>K</w:t>
      </w:r>
      <w:r>
        <w:rPr>
          <w:lang w:val="en-US"/>
        </w:rPr>
        <w:t xml:space="preserve"> ‘respond appropriately’?</w:t>
      </w:r>
    </w:p>
    <w:p w14:paraId="68E453E5" w14:textId="77777777" w:rsidR="00A92454" w:rsidRDefault="00A9245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76790" w14:paraId="72217927" w14:textId="77777777" w:rsidTr="00776790">
        <w:tc>
          <w:tcPr>
            <w:tcW w:w="9242" w:type="dxa"/>
          </w:tcPr>
          <w:p w14:paraId="2C085F5E" w14:textId="157BA1F7" w:rsidR="00776790" w:rsidRDefault="0077679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JustTalkAboutOwnIdeas</w:t>
            </w:r>
            <w:proofErr w:type="spellEnd"/>
          </w:p>
          <w:p w14:paraId="5AAA2D01" w14:textId="201FE839" w:rsidR="00776790" w:rsidRDefault="0077679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ParallelMonologue</w:t>
            </w:r>
            <w:proofErr w:type="spellEnd"/>
          </w:p>
          <w:p w14:paraId="4D8D72FA" w14:textId="77777777" w:rsidR="00776790" w:rsidRDefault="00776790" w:rsidP="0077679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GiveReasons</w:t>
            </w:r>
            <w:proofErr w:type="spellEnd"/>
          </w:p>
          <w:p w14:paraId="150EC17C" w14:textId="55154517" w:rsidR="00776790" w:rsidRDefault="00776790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DevelopPartnersIdeas</w:t>
            </w:r>
            <w:proofErr w:type="spellEnd"/>
          </w:p>
        </w:tc>
      </w:tr>
    </w:tbl>
    <w:p w14:paraId="1F175C74" w14:textId="77777777" w:rsidR="00776790" w:rsidRDefault="00776790">
      <w:pPr>
        <w:rPr>
          <w:lang w:val="en-US"/>
        </w:rPr>
      </w:pPr>
    </w:p>
    <w:p w14:paraId="7BFC74BC" w14:textId="77777777" w:rsidR="00776790" w:rsidRDefault="00776790">
      <w:pPr>
        <w:rPr>
          <w:lang w:val="en-US"/>
        </w:rPr>
      </w:pPr>
      <w:bookmarkStart w:id="0" w:name="_GoBack"/>
      <w:bookmarkEnd w:id="0"/>
    </w:p>
    <w:p w14:paraId="55D1068F" w14:textId="5786BCBC" w:rsidR="00B46BE8" w:rsidRPr="006971BD" w:rsidRDefault="00BC083F" w:rsidP="00B46BE8">
      <w:pPr>
        <w:rPr>
          <w:b/>
          <w:i/>
          <w:lang w:val="en-US"/>
        </w:rPr>
      </w:pPr>
      <w:r w:rsidRPr="006971BD">
        <w:rPr>
          <w:b/>
          <w:i/>
          <w:lang w:val="en-US"/>
        </w:rPr>
        <w:lastRenderedPageBreak/>
        <w:t>Example 2</w:t>
      </w:r>
      <w:r w:rsidR="006971BD" w:rsidRPr="006971BD">
        <w:rPr>
          <w:b/>
          <w:i/>
          <w:lang w:val="en-US"/>
        </w:rPr>
        <w:t>05</w:t>
      </w:r>
      <w:r w:rsidRPr="006971BD">
        <w:rPr>
          <w:b/>
          <w:i/>
          <w:lang w:val="en-US"/>
        </w:rPr>
        <w:t xml:space="preserve">: </w:t>
      </w:r>
      <w:r w:rsidR="00B46BE8" w:rsidRPr="006971BD">
        <w:rPr>
          <w:b/>
          <w:i/>
          <w:lang w:val="en-US"/>
        </w:rPr>
        <w:t>P04</w:t>
      </w:r>
    </w:p>
    <w:p w14:paraId="6E7EC3E0" w14:textId="77777777" w:rsidR="0002496F" w:rsidRDefault="006024FD" w:rsidP="0002496F">
      <w:hyperlink r:id="rId8" w:history="1">
        <w:r w:rsidR="0002496F" w:rsidRPr="00C1088E">
          <w:rPr>
            <w:rStyle w:val="Hyperlink"/>
            <w:rFonts w:cstheme="minorHAnsi"/>
          </w:rPr>
          <w:t>https://www.youtube.com/watch?v=jPepPA6KJ0Q</w:t>
        </w:r>
      </w:hyperlink>
      <w:r w:rsidR="0002496F">
        <w:t xml:space="preserve"> (00:39)</w:t>
      </w:r>
    </w:p>
    <w:p w14:paraId="733B47D9" w14:textId="77777777" w:rsidR="0002496F" w:rsidRPr="0002496F" w:rsidRDefault="0002496F" w:rsidP="00B46BE8"/>
    <w:p w14:paraId="4EF58260" w14:textId="7F7E78C9" w:rsidR="00B46BE8" w:rsidRDefault="00BC083F" w:rsidP="00B46BE8">
      <w:pPr>
        <w:rPr>
          <w:lang w:val="en-US"/>
        </w:rPr>
      </w:pPr>
      <w:r>
        <w:rPr>
          <w:lang w:val="en-US"/>
        </w:rPr>
        <w:t xml:space="preserve">Task: </w:t>
      </w:r>
      <w:r w:rsidR="009A3BA7">
        <w:rPr>
          <w:lang w:val="en-US"/>
        </w:rPr>
        <w:t>S</w:t>
      </w:r>
      <w:r w:rsidR="009A3BA7" w:rsidRPr="009A3BA7">
        <w:rPr>
          <w:lang w:val="en-US"/>
        </w:rPr>
        <w:t>ome new houses have been built. The people living there want to get to know each other</w:t>
      </w:r>
      <w:r w:rsidR="009A3BA7">
        <w:rPr>
          <w:lang w:val="en-US"/>
        </w:rPr>
        <w:t>, s</w:t>
      </w:r>
      <w:r w:rsidR="009A3BA7" w:rsidRPr="009A3BA7">
        <w:rPr>
          <w:lang w:val="en-US"/>
        </w:rPr>
        <w:t>o they’re organizing a special event.</w:t>
      </w:r>
      <w:r w:rsidR="009A3BA7">
        <w:rPr>
          <w:lang w:val="en-US"/>
        </w:rPr>
        <w:t xml:space="preserve"> T</w:t>
      </w:r>
      <w:r w:rsidR="009A3BA7" w:rsidRPr="009A3BA7">
        <w:rPr>
          <w:lang w:val="en-US"/>
        </w:rPr>
        <w:t>alk to each other about how these ideas would help people to get to know each other. Then, decide which idea would be the most successful.</w:t>
      </w:r>
    </w:p>
    <w:p w14:paraId="3B978254" w14:textId="77777777" w:rsidR="00BC083F" w:rsidRDefault="00BC083F" w:rsidP="00B46BE8">
      <w:pPr>
        <w:rPr>
          <w:lang w:val="en-US"/>
        </w:rPr>
      </w:pPr>
    </w:p>
    <w:p w14:paraId="3E6FA81B" w14:textId="77777777" w:rsidR="00B46BE8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2C5DBB">
        <w:rPr>
          <w:rFonts w:ascii="Courier New" w:hAnsi="Courier New" w:cs="Courier New"/>
        </w:rPr>
        <w:t>D:</w:t>
      </w:r>
      <w:r w:rsidRPr="002C5DBB">
        <w:rPr>
          <w:rFonts w:ascii="Courier New" w:hAnsi="Courier New" w:cs="Courier New"/>
        </w:rPr>
        <w:tab/>
        <w:t xml:space="preserve">So uhm yeah what do you think about this picture here to </w:t>
      </w:r>
    </w:p>
    <w:p w14:paraId="5C90FA9C" w14:textId="77777777" w:rsidR="00B46BE8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2C5DBB">
        <w:rPr>
          <w:rFonts w:ascii="Courier New" w:hAnsi="Courier New" w:cs="Courier New"/>
        </w:rPr>
        <w:t xml:space="preserve">invite people for maybe a sport game like volleyball or </w:t>
      </w:r>
    </w:p>
    <w:p w14:paraId="40EB149A" w14:textId="77777777" w:rsidR="00B46BE8" w:rsidRPr="002C5DBB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2C5DBB">
        <w:rPr>
          <w:rFonts w:ascii="Courier New" w:hAnsi="Courier New" w:cs="Courier New"/>
        </w:rPr>
        <w:t>football</w:t>
      </w:r>
    </w:p>
    <w:p w14:paraId="1582414C" w14:textId="158C4506" w:rsidR="00B46BE8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2C5DBB">
        <w:rPr>
          <w:rFonts w:ascii="Courier New" w:hAnsi="Courier New" w:cs="Courier New"/>
        </w:rPr>
        <w:t>S:</w:t>
      </w:r>
      <w:r w:rsidRPr="002C5DBB">
        <w:rPr>
          <w:rFonts w:ascii="Courier New" w:hAnsi="Courier New" w:cs="Courier New"/>
        </w:rPr>
        <w:tab/>
        <w:t xml:space="preserve">Yeah I- I think it’s a good idea because mm they- they </w:t>
      </w:r>
    </w:p>
    <w:p w14:paraId="410FC2EC" w14:textId="77777777" w:rsidR="00B46BE8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2C5DBB">
        <w:rPr>
          <w:rFonts w:ascii="Courier New" w:hAnsi="Courier New" w:cs="Courier New"/>
        </w:rPr>
        <w:t xml:space="preserve">spend their time together to enjoy the same sport? And, </w:t>
      </w:r>
    </w:p>
    <w:p w14:paraId="14B5A80F" w14:textId="77777777" w:rsidR="00B46BE8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2C5DBB">
        <w:rPr>
          <w:rFonts w:ascii="Courier New" w:hAnsi="Courier New" w:cs="Courier New"/>
        </w:rPr>
        <w:t xml:space="preserve">also they- also it’s a good time to get to know each other </w:t>
      </w:r>
    </w:p>
    <w:p w14:paraId="17FD1680" w14:textId="77777777" w:rsidR="00B46BE8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2C5DBB">
        <w:rPr>
          <w:rFonts w:ascii="Courier New" w:hAnsi="Courier New" w:cs="Courier New"/>
        </w:rPr>
        <w:t xml:space="preserve">but, I think it’s- it’s- it’s if you don’t know how to play </w:t>
      </w:r>
    </w:p>
    <w:p w14:paraId="6354F82D" w14:textId="77777777" w:rsidR="00B46BE8" w:rsidRPr="002C5DBB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2C5DBB">
        <w:rPr>
          <w:rFonts w:ascii="Courier New" w:hAnsi="Courier New" w:cs="Courier New"/>
        </w:rPr>
        <w:t>the sport, it could be a pro</w:t>
      </w:r>
      <w:r w:rsidR="0002541E">
        <w:rPr>
          <w:rFonts w:ascii="Courier New" w:hAnsi="Courier New" w:cs="Courier New"/>
        </w:rPr>
        <w:t>[</w:t>
      </w:r>
      <w:proofErr w:type="spellStart"/>
      <w:r w:rsidRPr="002C5DBB">
        <w:rPr>
          <w:rFonts w:ascii="Courier New" w:hAnsi="Courier New" w:cs="Courier New"/>
        </w:rPr>
        <w:t>blem</w:t>
      </w:r>
      <w:proofErr w:type="spellEnd"/>
    </w:p>
    <w:p w14:paraId="4DC1C1B8" w14:textId="373C2E6A" w:rsidR="0002541E" w:rsidRDefault="0002541E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D:</w:t>
      </w:r>
      <w:r>
        <w:rPr>
          <w:rFonts w:ascii="Courier New" w:hAnsi="Courier New" w:cs="Courier New"/>
        </w:rPr>
        <w:tab/>
        <w:t xml:space="preserve">                            [</w:t>
      </w:r>
      <w:r w:rsidR="00024808">
        <w:rPr>
          <w:rFonts w:ascii="Courier New" w:hAnsi="Courier New" w:cs="Courier New"/>
        </w:rPr>
        <w:t>Y</w:t>
      </w:r>
      <w:r w:rsidR="00B46BE8" w:rsidRPr="002C5DBB">
        <w:rPr>
          <w:rFonts w:ascii="Courier New" w:hAnsi="Courier New" w:cs="Courier New"/>
        </w:rPr>
        <w:t xml:space="preserve">eah if you don’t uh know the </w:t>
      </w:r>
    </w:p>
    <w:p w14:paraId="1D3194D9" w14:textId="6C0A5C3B" w:rsidR="0002541E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Courier New" w:hAnsi="Courier New" w:cs="Courier New"/>
        </w:rPr>
      </w:pPr>
      <w:r w:rsidRPr="0002541E">
        <w:rPr>
          <w:rFonts w:ascii="Courier New" w:hAnsi="Courier New" w:cs="Courier New"/>
        </w:rPr>
        <w:t xml:space="preserve">rules, and also uh for these people who’re not playing </w:t>
      </w:r>
    </w:p>
    <w:p w14:paraId="12281CFB" w14:textId="77777777" w:rsidR="00B46BE8" w:rsidRPr="0002541E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rPr>
          <w:rFonts w:ascii="Courier New" w:hAnsi="Courier New" w:cs="Courier New"/>
        </w:rPr>
      </w:pPr>
      <w:r w:rsidRPr="0002541E">
        <w:rPr>
          <w:rFonts w:ascii="Courier New" w:hAnsi="Courier New" w:cs="Courier New"/>
        </w:rPr>
        <w:t>actually in the moment</w:t>
      </w:r>
      <w:r w:rsidR="0002541E" w:rsidRPr="0002541E">
        <w:rPr>
          <w:rFonts w:ascii="Courier New" w:hAnsi="Courier New" w:cs="Courier New"/>
        </w:rPr>
        <w:t xml:space="preserve"> </w:t>
      </w:r>
      <w:r w:rsidRPr="0002541E">
        <w:rPr>
          <w:rFonts w:ascii="Courier New" w:hAnsi="Courier New" w:cs="Courier New"/>
        </w:rPr>
        <w:t xml:space="preserve">they’re </w:t>
      </w:r>
      <w:r w:rsidR="0002541E">
        <w:rPr>
          <w:rFonts w:ascii="Courier New" w:hAnsi="Courier New" w:cs="Courier New"/>
        </w:rPr>
        <w:t>[</w:t>
      </w:r>
      <w:r w:rsidRPr="0002541E">
        <w:rPr>
          <w:rFonts w:ascii="Courier New" w:hAnsi="Courier New" w:cs="Courier New"/>
        </w:rPr>
        <w:t>just</w:t>
      </w:r>
    </w:p>
    <w:p w14:paraId="27EC7BFD" w14:textId="52D73DF9" w:rsidR="00B46BE8" w:rsidRPr="002C5DBB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2C5DBB">
        <w:rPr>
          <w:rFonts w:ascii="Courier New" w:hAnsi="Courier New" w:cs="Courier New"/>
        </w:rPr>
        <w:t>S:</w:t>
      </w:r>
      <w:r w:rsidRPr="002C5DBB">
        <w:rPr>
          <w:rFonts w:ascii="Courier New" w:hAnsi="Courier New" w:cs="Courier New"/>
        </w:rPr>
        <w:tab/>
      </w:r>
      <w:r w:rsidR="0002541E">
        <w:rPr>
          <w:rFonts w:ascii="Courier New" w:hAnsi="Courier New" w:cs="Courier New"/>
        </w:rPr>
        <w:t xml:space="preserve">                               [</w:t>
      </w:r>
      <w:r w:rsidR="00024808">
        <w:rPr>
          <w:rFonts w:ascii="Courier New" w:hAnsi="Courier New" w:cs="Courier New"/>
        </w:rPr>
        <w:t>Y</w:t>
      </w:r>
      <w:r w:rsidRPr="002C5DBB">
        <w:rPr>
          <w:rFonts w:ascii="Courier New" w:hAnsi="Courier New" w:cs="Courier New"/>
        </w:rPr>
        <w:t>eah they</w:t>
      </w:r>
      <w:r w:rsidR="009A3BA7">
        <w:rPr>
          <w:rFonts w:ascii="Courier New" w:hAnsi="Courier New" w:cs="Courier New"/>
        </w:rPr>
        <w:t>’re</w:t>
      </w:r>
      <w:r w:rsidRPr="002C5DBB">
        <w:rPr>
          <w:rFonts w:ascii="Courier New" w:hAnsi="Courier New" w:cs="Courier New"/>
        </w:rPr>
        <w:t xml:space="preserve"> just watch-</w:t>
      </w:r>
    </w:p>
    <w:p w14:paraId="365D523B" w14:textId="2D126EE7" w:rsidR="00B46BE8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D: </w:t>
      </w:r>
      <w:r>
        <w:rPr>
          <w:rFonts w:ascii="Courier New" w:hAnsi="Courier New" w:cs="Courier New"/>
        </w:rPr>
        <w:tab/>
      </w:r>
      <w:r w:rsidR="00024808">
        <w:rPr>
          <w:rFonts w:ascii="Courier New" w:hAnsi="Courier New" w:cs="Courier New"/>
        </w:rPr>
        <w:t>T</w:t>
      </w:r>
      <w:r w:rsidRPr="002C5DBB">
        <w:rPr>
          <w:rFonts w:ascii="Courier New" w:hAnsi="Courier New" w:cs="Courier New"/>
        </w:rPr>
        <w:t xml:space="preserve">hey </w:t>
      </w:r>
      <w:r w:rsidR="00CB7A58">
        <w:rPr>
          <w:rFonts w:ascii="Courier New" w:hAnsi="Courier New" w:cs="Courier New"/>
        </w:rPr>
        <w:t>are</w:t>
      </w:r>
      <w:r w:rsidRPr="002C5DBB">
        <w:rPr>
          <w:rFonts w:ascii="Courier New" w:hAnsi="Courier New" w:cs="Courier New"/>
        </w:rPr>
        <w:t xml:space="preserve"> just</w:t>
      </w:r>
      <w:r w:rsidR="00E442B8">
        <w:rPr>
          <w:rFonts w:ascii="Courier New" w:hAnsi="Courier New" w:cs="Courier New"/>
        </w:rPr>
        <w:t xml:space="preserve"> wondering</w:t>
      </w:r>
      <w:r w:rsidRPr="002C5DBB">
        <w:rPr>
          <w:rFonts w:ascii="Courier New" w:hAnsi="Courier New" w:cs="Courier New"/>
        </w:rPr>
        <w:t xml:space="preserve"> yeah what are they doing, </w:t>
      </w:r>
    </w:p>
    <w:p w14:paraId="3528798D" w14:textId="77777777" w:rsidR="00B46BE8" w:rsidRPr="002C5DBB" w:rsidRDefault="00B46BE8" w:rsidP="00B46BE8">
      <w:pPr>
        <w:pStyle w:val="ListParagraph"/>
        <w:numPr>
          <w:ilvl w:val="0"/>
          <w:numId w:val="1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2C5DBB">
        <w:rPr>
          <w:rFonts w:ascii="Courier New" w:hAnsi="Courier New" w:cs="Courier New"/>
        </w:rPr>
        <w:t xml:space="preserve">so, could be a difficulty there. </w:t>
      </w:r>
    </w:p>
    <w:p w14:paraId="3A4D3BE9" w14:textId="77777777" w:rsidR="00BC083F" w:rsidRDefault="00BC083F" w:rsidP="00BC083F">
      <w:pPr>
        <w:rPr>
          <w:lang w:val="en-US"/>
        </w:rPr>
      </w:pPr>
    </w:p>
    <w:p w14:paraId="4000373B" w14:textId="77777777" w:rsidR="00BC083F" w:rsidRPr="0030345F" w:rsidRDefault="00BC083F" w:rsidP="00BC083F">
      <w:pPr>
        <w:rPr>
          <w:u w:val="single"/>
          <w:lang w:val="en-US"/>
        </w:rPr>
      </w:pPr>
      <w:r w:rsidRPr="0030345F">
        <w:rPr>
          <w:u w:val="single"/>
          <w:lang w:val="en-US"/>
        </w:rPr>
        <w:t>Guiding questions</w:t>
      </w:r>
    </w:p>
    <w:p w14:paraId="2E9EAC2E" w14:textId="4282BFCE" w:rsidR="00374FD3" w:rsidRDefault="00BC083F" w:rsidP="00BC083F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How does S respon</w:t>
      </w:r>
      <w:r w:rsidR="00C14E49">
        <w:rPr>
          <w:lang w:val="en-US"/>
        </w:rPr>
        <w:t>d</w:t>
      </w:r>
      <w:r>
        <w:rPr>
          <w:lang w:val="en-US"/>
        </w:rPr>
        <w:t xml:space="preserve"> to D’s question</w:t>
      </w:r>
      <w:r w:rsidR="003B6DA5">
        <w:rPr>
          <w:lang w:val="en-US"/>
        </w:rPr>
        <w:t xml:space="preserve"> (lines 4-8)?</w:t>
      </w:r>
      <w:r>
        <w:rPr>
          <w:lang w:val="en-US"/>
        </w:rPr>
        <w:t xml:space="preserve"> </w:t>
      </w:r>
      <w:r w:rsidR="003B6DA5">
        <w:rPr>
          <w:lang w:val="en-US"/>
        </w:rPr>
        <w:t xml:space="preserve">How does this </w:t>
      </w:r>
      <w:r>
        <w:rPr>
          <w:lang w:val="en-US"/>
        </w:rPr>
        <w:t xml:space="preserve">compare to O’s response to J in Example </w:t>
      </w:r>
      <w:r w:rsidR="00DB113A">
        <w:rPr>
          <w:lang w:val="en-US"/>
        </w:rPr>
        <w:t>204</w:t>
      </w:r>
      <w:r>
        <w:rPr>
          <w:lang w:val="en-US"/>
        </w:rPr>
        <w:t xml:space="preserve"> above?</w:t>
      </w:r>
      <w:r w:rsidR="003B6DA5">
        <w:rPr>
          <w:lang w:val="en-US"/>
        </w:rPr>
        <w:t xml:space="preserve"> </w:t>
      </w:r>
    </w:p>
    <w:p w14:paraId="4E786435" w14:textId="42BBCD92" w:rsidR="003B6DA5" w:rsidRDefault="003B6DA5" w:rsidP="00374FD3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i/>
          <w:lang w:val="en-US"/>
        </w:rPr>
        <w:t>(S gives an extended response stating her view and giving reasons. She also then notes a caveat to /limitation of the idea. In Example</w:t>
      </w:r>
      <w:r w:rsidR="00DB113A">
        <w:rPr>
          <w:i/>
          <w:lang w:val="en-US"/>
        </w:rPr>
        <w:t xml:space="preserve"> 204</w:t>
      </w:r>
      <w:r>
        <w:rPr>
          <w:i/>
          <w:lang w:val="en-US"/>
        </w:rPr>
        <w:t>, O does not respond to J’s question other than non-verbally (with a pout)).</w:t>
      </w:r>
    </w:p>
    <w:p w14:paraId="70AEC070" w14:textId="5E8AA0DD" w:rsidR="00374FD3" w:rsidRPr="00374FD3" w:rsidRDefault="003B6DA5" w:rsidP="00BC083F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How does D respond to S (lines 9-11)? How is it different from the ‘yeah’ or ‘no’ in </w:t>
      </w:r>
      <w:r w:rsidR="00DB113A">
        <w:rPr>
          <w:lang w:val="en-US"/>
        </w:rPr>
        <w:t>O and J’s responses in Example 204</w:t>
      </w:r>
      <w:r>
        <w:rPr>
          <w:lang w:val="en-US"/>
        </w:rPr>
        <w:t>? What additional elements are there?</w:t>
      </w:r>
      <w:r>
        <w:rPr>
          <w:i/>
          <w:lang w:val="en-US"/>
        </w:rPr>
        <w:t xml:space="preserve"> </w:t>
      </w:r>
    </w:p>
    <w:p w14:paraId="32D60D84" w14:textId="7B1983DE" w:rsidR="000E4F08" w:rsidRPr="000E4F08" w:rsidRDefault="000E4F08" w:rsidP="00374FD3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i/>
          <w:lang w:val="en-US"/>
        </w:rPr>
        <w:t>(D shows how he agrees with S with yeah, followed by a paraphrase of S’s idea in his own words, and adds another reason – there are people not being in the game.)</w:t>
      </w:r>
    </w:p>
    <w:p w14:paraId="1CE4CD2B" w14:textId="77777777" w:rsidR="00374FD3" w:rsidRDefault="000E4F08" w:rsidP="00BC083F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Can you find a similar example of responding to the partner by S? </w:t>
      </w:r>
    </w:p>
    <w:p w14:paraId="449A4B60" w14:textId="0F313389" w:rsidR="000E4F08" w:rsidRDefault="000E4F08" w:rsidP="00374FD3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i/>
          <w:lang w:val="en-US"/>
        </w:rPr>
        <w:t>(line 12</w:t>
      </w:r>
      <w:r w:rsidR="00C14E49">
        <w:rPr>
          <w:i/>
          <w:lang w:val="en-US"/>
        </w:rPr>
        <w:t>: S gives a paraphrase of D’s idea</w:t>
      </w:r>
      <w:r>
        <w:rPr>
          <w:i/>
          <w:lang w:val="en-US"/>
        </w:rPr>
        <w:t>)</w:t>
      </w:r>
    </w:p>
    <w:p w14:paraId="6D92C52A" w14:textId="77777777" w:rsidR="00374FD3" w:rsidRDefault="007A6340" w:rsidP="00BC083F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If you were an examiner, how would you comment on D and S’s performance in terms of ‘responding to partner’? </w:t>
      </w:r>
    </w:p>
    <w:p w14:paraId="6353A740" w14:textId="32A2D784" w:rsidR="00BC083F" w:rsidRDefault="007A6340" w:rsidP="00374FD3">
      <w:pPr>
        <w:pStyle w:val="ListParagraph"/>
        <w:numPr>
          <w:ilvl w:val="1"/>
          <w:numId w:val="6"/>
        </w:numPr>
        <w:rPr>
          <w:lang w:val="en-US"/>
        </w:rPr>
      </w:pPr>
      <w:r w:rsidRPr="00C14E49">
        <w:rPr>
          <w:i/>
          <w:lang w:val="en-US"/>
        </w:rPr>
        <w:t>(1. Giving more extended responses than just ‘yes’ or ‘no’. 2. Relating to partner’s contributions by paraphrasing and extending their ideas)</w:t>
      </w:r>
      <w:r w:rsidR="000E4F08">
        <w:rPr>
          <w:i/>
          <w:lang w:val="en-US"/>
        </w:rPr>
        <w:t xml:space="preserve"> </w:t>
      </w:r>
      <w:r w:rsidR="003B6DA5">
        <w:rPr>
          <w:i/>
          <w:lang w:val="en-US"/>
        </w:rPr>
        <w:t xml:space="preserve"> </w:t>
      </w:r>
    </w:p>
    <w:p w14:paraId="6F50E8C8" w14:textId="6C474C2E" w:rsidR="008D1618" w:rsidRDefault="008D1618" w:rsidP="008D161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76790" w14:paraId="29C8C5CB" w14:textId="77777777" w:rsidTr="00776790">
        <w:tc>
          <w:tcPr>
            <w:tcW w:w="9242" w:type="dxa"/>
          </w:tcPr>
          <w:p w14:paraId="1658C042" w14:textId="0A32C6B4" w:rsidR="00776790" w:rsidRDefault="00776790" w:rsidP="008D161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GiveReasons</w:t>
            </w:r>
            <w:proofErr w:type="spellEnd"/>
          </w:p>
          <w:p w14:paraId="21F4833B" w14:textId="77777777" w:rsidR="00776790" w:rsidRDefault="00776790" w:rsidP="008D161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DevelopPartnersIdeas</w:t>
            </w:r>
            <w:proofErr w:type="spellEnd"/>
          </w:p>
          <w:p w14:paraId="13B72533" w14:textId="77777777" w:rsidR="00776790" w:rsidRDefault="00776790" w:rsidP="008D161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ShowYouAreListening</w:t>
            </w:r>
            <w:proofErr w:type="spellEnd"/>
          </w:p>
          <w:p w14:paraId="46A02EDE" w14:textId="77777777" w:rsidR="00776790" w:rsidRDefault="00776790" w:rsidP="008D161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ShowYouUnderstand</w:t>
            </w:r>
            <w:proofErr w:type="spellEnd"/>
          </w:p>
          <w:p w14:paraId="01763C09" w14:textId="48D736F4" w:rsidR="00D642EB" w:rsidRDefault="00D642EB" w:rsidP="008D161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DontJustSayIAgree</w:t>
            </w:r>
            <w:proofErr w:type="spellEnd"/>
          </w:p>
          <w:p w14:paraId="5C079415" w14:textId="58FDA8E0" w:rsidR="00776790" w:rsidRDefault="00776790" w:rsidP="008D1618">
            <w:pPr>
              <w:rPr>
                <w:lang w:val="en-US"/>
              </w:rPr>
            </w:pPr>
            <w:r>
              <w:rPr>
                <w:lang w:val="en-US"/>
              </w:rPr>
              <w:t>#Paraphrase</w:t>
            </w:r>
          </w:p>
        </w:tc>
      </w:tr>
    </w:tbl>
    <w:p w14:paraId="031C8896" w14:textId="77777777" w:rsidR="00776790" w:rsidRDefault="00776790" w:rsidP="008D1618">
      <w:pPr>
        <w:rPr>
          <w:lang w:val="en-US"/>
        </w:rPr>
      </w:pPr>
    </w:p>
    <w:p w14:paraId="78B0869B" w14:textId="4841A151" w:rsidR="00776790" w:rsidRDefault="00776790" w:rsidP="008D1618">
      <w:pPr>
        <w:rPr>
          <w:lang w:val="en-US"/>
        </w:rPr>
      </w:pPr>
    </w:p>
    <w:p w14:paraId="18D67433" w14:textId="76347ED9" w:rsidR="00C948EA" w:rsidRDefault="00C948EA" w:rsidP="008D1618">
      <w:pPr>
        <w:rPr>
          <w:lang w:val="en-US"/>
        </w:rPr>
      </w:pPr>
    </w:p>
    <w:p w14:paraId="56F33F1F" w14:textId="4CC95E81" w:rsidR="00C948EA" w:rsidRDefault="00C948EA" w:rsidP="008D1618">
      <w:pPr>
        <w:rPr>
          <w:lang w:val="en-US"/>
        </w:rPr>
      </w:pPr>
    </w:p>
    <w:p w14:paraId="643B5753" w14:textId="5391EA89" w:rsidR="00C948EA" w:rsidRDefault="00C948EA" w:rsidP="008D1618">
      <w:pPr>
        <w:rPr>
          <w:lang w:val="en-US"/>
        </w:rPr>
      </w:pPr>
    </w:p>
    <w:p w14:paraId="1FDF6C61" w14:textId="594D7A36" w:rsidR="00C948EA" w:rsidRDefault="00C948EA" w:rsidP="008D1618">
      <w:pPr>
        <w:rPr>
          <w:lang w:val="en-US"/>
        </w:rPr>
      </w:pPr>
    </w:p>
    <w:p w14:paraId="0C565392" w14:textId="77777777" w:rsidR="00C948EA" w:rsidRDefault="00C948EA" w:rsidP="008D1618">
      <w:pPr>
        <w:rPr>
          <w:lang w:val="en-US"/>
        </w:rPr>
      </w:pPr>
    </w:p>
    <w:p w14:paraId="7921C9EF" w14:textId="6DBCEB94" w:rsidR="008D1618" w:rsidRPr="008D1618" w:rsidRDefault="008D1618" w:rsidP="008D1618">
      <w:pPr>
        <w:rPr>
          <w:u w:val="single"/>
          <w:lang w:val="en-US"/>
        </w:rPr>
      </w:pPr>
      <w:r w:rsidRPr="008D1618">
        <w:rPr>
          <w:u w:val="single"/>
          <w:lang w:val="en-US"/>
        </w:rPr>
        <w:lastRenderedPageBreak/>
        <w:t>Lesson learned</w:t>
      </w:r>
    </w:p>
    <w:p w14:paraId="3D9EF687" w14:textId="77777777" w:rsidR="00922210" w:rsidRDefault="000E5602" w:rsidP="008D1618">
      <w:pPr>
        <w:rPr>
          <w:lang w:val="en-US"/>
        </w:rPr>
      </w:pPr>
      <w:r>
        <w:rPr>
          <w:lang w:val="en-US"/>
        </w:rPr>
        <w:t xml:space="preserve">One key aspect of ‘responding to partner’ and keeping the discussion going is </w:t>
      </w:r>
      <w:r w:rsidRPr="000E5602">
        <w:rPr>
          <w:lang w:val="en-US"/>
        </w:rPr>
        <w:t xml:space="preserve">linking </w:t>
      </w:r>
      <w:r>
        <w:rPr>
          <w:lang w:val="en-US"/>
        </w:rPr>
        <w:t>your</w:t>
      </w:r>
      <w:r w:rsidRPr="000E5602">
        <w:rPr>
          <w:lang w:val="en-US"/>
        </w:rPr>
        <w:t xml:space="preserve"> own contribution to </w:t>
      </w:r>
      <w:r>
        <w:rPr>
          <w:lang w:val="en-US"/>
        </w:rPr>
        <w:t>your</w:t>
      </w:r>
      <w:r w:rsidRPr="000E5602">
        <w:rPr>
          <w:lang w:val="en-US"/>
        </w:rPr>
        <w:t xml:space="preserve"> partner’s</w:t>
      </w:r>
      <w:r>
        <w:rPr>
          <w:lang w:val="en-US"/>
        </w:rPr>
        <w:t>. Try</w:t>
      </w:r>
      <w:r w:rsidRPr="000E5602">
        <w:rPr>
          <w:lang w:val="en-US"/>
        </w:rPr>
        <w:t xml:space="preserve"> </w:t>
      </w:r>
      <w:r>
        <w:rPr>
          <w:lang w:val="en-US"/>
        </w:rPr>
        <w:t>not to</w:t>
      </w:r>
      <w:r w:rsidRPr="000E5602">
        <w:rPr>
          <w:lang w:val="en-US"/>
        </w:rPr>
        <w:t xml:space="preserve"> </w:t>
      </w:r>
      <w:r>
        <w:rPr>
          <w:lang w:val="en-US"/>
        </w:rPr>
        <w:t xml:space="preserve">give your partner just </w:t>
      </w:r>
      <w:r w:rsidRPr="000E5602">
        <w:rPr>
          <w:lang w:val="en-US"/>
        </w:rPr>
        <w:t xml:space="preserve">a </w:t>
      </w:r>
      <w:r>
        <w:rPr>
          <w:lang w:val="en-US"/>
        </w:rPr>
        <w:t>brief</w:t>
      </w:r>
      <w:r w:rsidRPr="000E5602">
        <w:rPr>
          <w:lang w:val="en-US"/>
        </w:rPr>
        <w:t xml:space="preserve"> response</w:t>
      </w:r>
      <w:r>
        <w:rPr>
          <w:lang w:val="en-US"/>
        </w:rPr>
        <w:t xml:space="preserve"> such as ‘yeah’ or ‘I agree’, then move on to talk about your own idea(s). </w:t>
      </w:r>
    </w:p>
    <w:p w14:paraId="282D678A" w14:textId="77777777" w:rsidR="00922210" w:rsidRDefault="00922210" w:rsidP="008D1618">
      <w:pPr>
        <w:rPr>
          <w:lang w:val="en-US"/>
        </w:rPr>
      </w:pPr>
    </w:p>
    <w:p w14:paraId="54CBF263" w14:textId="0C5AEE52" w:rsidR="008D1618" w:rsidRDefault="000E5602" w:rsidP="008D1618">
      <w:pPr>
        <w:rPr>
          <w:lang w:val="en-US"/>
        </w:rPr>
      </w:pPr>
      <w:r>
        <w:rPr>
          <w:lang w:val="en-US"/>
        </w:rPr>
        <w:t xml:space="preserve">In Example </w:t>
      </w:r>
      <w:r w:rsidR="00DB113A">
        <w:rPr>
          <w:lang w:val="en-US"/>
        </w:rPr>
        <w:t>204</w:t>
      </w:r>
      <w:r>
        <w:rPr>
          <w:lang w:val="en-US"/>
        </w:rPr>
        <w:t xml:space="preserve">, </w:t>
      </w:r>
      <w:r w:rsidR="003D187B">
        <w:rPr>
          <w:lang w:val="en-US"/>
        </w:rPr>
        <w:t>we</w:t>
      </w:r>
      <w:r>
        <w:rPr>
          <w:lang w:val="en-US"/>
        </w:rPr>
        <w:t xml:space="preserve"> see how </w:t>
      </w:r>
      <w:r w:rsidR="00892CF0">
        <w:rPr>
          <w:lang w:val="en-US"/>
        </w:rPr>
        <w:t>P</w:t>
      </w:r>
      <w:r>
        <w:rPr>
          <w:lang w:val="en-US"/>
        </w:rPr>
        <w:t xml:space="preserve"> and </w:t>
      </w:r>
      <w:r w:rsidR="00892CF0">
        <w:rPr>
          <w:lang w:val="en-US"/>
        </w:rPr>
        <w:t>K</w:t>
      </w:r>
      <w:r>
        <w:rPr>
          <w:lang w:val="en-US"/>
        </w:rPr>
        <w:t xml:space="preserve"> only give a ‘ye</w:t>
      </w:r>
      <w:r w:rsidR="00922210">
        <w:rPr>
          <w:lang w:val="en-US"/>
        </w:rPr>
        <w:t>s</w:t>
      </w:r>
      <w:r>
        <w:rPr>
          <w:lang w:val="en-US"/>
        </w:rPr>
        <w:t>’ or ‘no’ response to each other and then introduce a new idea (‘how about this book?’, ‘</w:t>
      </w:r>
      <w:r w:rsidR="00922210">
        <w:rPr>
          <w:lang w:val="en-US"/>
        </w:rPr>
        <w:t>but is barbeque better’?). It could look like you are not interested or</w:t>
      </w:r>
      <w:r w:rsidR="003D187B">
        <w:rPr>
          <w:lang w:val="en-US"/>
        </w:rPr>
        <w:t xml:space="preserve"> not</w:t>
      </w:r>
      <w:r w:rsidR="00922210">
        <w:rPr>
          <w:lang w:val="en-US"/>
        </w:rPr>
        <w:t xml:space="preserve"> paying attention to your partner’s talk. The discussion also becomes very short –</w:t>
      </w:r>
      <w:r w:rsidR="00FF2B02">
        <w:rPr>
          <w:lang w:val="en-US"/>
        </w:rPr>
        <w:t xml:space="preserve"> </w:t>
      </w:r>
      <w:r w:rsidR="00922210">
        <w:rPr>
          <w:lang w:val="en-US"/>
        </w:rPr>
        <w:t>jumping from one idea</w:t>
      </w:r>
      <w:r w:rsidR="00FF2B02">
        <w:rPr>
          <w:lang w:val="en-US"/>
        </w:rPr>
        <w:t>/picture</w:t>
      </w:r>
      <w:r w:rsidR="00922210">
        <w:rPr>
          <w:lang w:val="en-US"/>
        </w:rPr>
        <w:t xml:space="preserve"> to the next.</w:t>
      </w:r>
    </w:p>
    <w:p w14:paraId="6D46DB0A" w14:textId="524DEF24" w:rsidR="00922210" w:rsidRDefault="00922210" w:rsidP="008D1618">
      <w:pPr>
        <w:rPr>
          <w:lang w:val="en-US"/>
        </w:rPr>
      </w:pPr>
    </w:p>
    <w:p w14:paraId="12DC101F" w14:textId="5522D1C5" w:rsidR="00922210" w:rsidRPr="008D1618" w:rsidRDefault="00922210" w:rsidP="008D1618">
      <w:pPr>
        <w:rPr>
          <w:lang w:val="en-US"/>
        </w:rPr>
      </w:pPr>
      <w:r>
        <w:rPr>
          <w:lang w:val="en-US"/>
        </w:rPr>
        <w:t>In con</w:t>
      </w:r>
      <w:r w:rsidR="00D642EB">
        <w:rPr>
          <w:lang w:val="en-US"/>
        </w:rPr>
        <w:t>trast, the discussion</w:t>
      </w:r>
      <w:r>
        <w:rPr>
          <w:lang w:val="en-US"/>
        </w:rPr>
        <w:t xml:space="preserve"> in Example 2</w:t>
      </w:r>
      <w:r w:rsidR="00DB113A">
        <w:rPr>
          <w:lang w:val="en-US"/>
        </w:rPr>
        <w:t>05</w:t>
      </w:r>
      <w:r>
        <w:rPr>
          <w:lang w:val="en-US"/>
        </w:rPr>
        <w:t xml:space="preserve"> looks much more ‘interactive’, as they don’t just say ‘yes’ or ‘no’, but comment on each other’s ideas by giving reasons why they agree</w:t>
      </w:r>
      <w:r w:rsidR="00FF2B02">
        <w:rPr>
          <w:lang w:val="en-US"/>
        </w:rPr>
        <w:t xml:space="preserve"> (lines 4-6)</w:t>
      </w:r>
      <w:r>
        <w:rPr>
          <w:lang w:val="en-US"/>
        </w:rPr>
        <w:t xml:space="preserve">, by putting </w:t>
      </w:r>
      <w:r w:rsidR="00FF2B02">
        <w:rPr>
          <w:lang w:val="en-US"/>
        </w:rPr>
        <w:t xml:space="preserve">the </w:t>
      </w:r>
      <w:r>
        <w:rPr>
          <w:lang w:val="en-US"/>
        </w:rPr>
        <w:t>partner’s ideas in their own words to show they understand</w:t>
      </w:r>
      <w:r w:rsidR="00FF2B02">
        <w:rPr>
          <w:lang w:val="en-US"/>
        </w:rPr>
        <w:t xml:space="preserve"> (lines 9, 12)</w:t>
      </w:r>
      <w:r>
        <w:rPr>
          <w:lang w:val="en-US"/>
        </w:rPr>
        <w:t>, and by adding another point</w:t>
      </w:r>
      <w:r w:rsidR="00FF2B02">
        <w:rPr>
          <w:lang w:val="en-US"/>
        </w:rPr>
        <w:t xml:space="preserve"> or example</w:t>
      </w:r>
      <w:r>
        <w:rPr>
          <w:lang w:val="en-US"/>
        </w:rPr>
        <w:t xml:space="preserve"> to the </w:t>
      </w:r>
      <w:r w:rsidR="00FF2B02">
        <w:rPr>
          <w:lang w:val="en-US"/>
        </w:rPr>
        <w:t>partner’s</w:t>
      </w:r>
      <w:r>
        <w:rPr>
          <w:lang w:val="en-US"/>
        </w:rPr>
        <w:t xml:space="preserve"> argument (</w:t>
      </w:r>
      <w:r w:rsidR="00FF2B02">
        <w:rPr>
          <w:lang w:val="en-US"/>
        </w:rPr>
        <w:t xml:space="preserve">lines 10-13). As you can see, the same idea (hosting a sports game) then gets </w:t>
      </w:r>
      <w:r w:rsidR="003D187B">
        <w:rPr>
          <w:lang w:val="en-US"/>
        </w:rPr>
        <w:t>discussed and</w:t>
      </w:r>
      <w:r w:rsidR="00FF2B02">
        <w:rPr>
          <w:lang w:val="en-US"/>
        </w:rPr>
        <w:t xml:space="preserve"> developed over several turns.</w:t>
      </w:r>
    </w:p>
    <w:sectPr w:rsidR="00922210" w:rsidRPr="008D1618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E3DC" w14:textId="77777777" w:rsidR="006024FD" w:rsidRDefault="006024FD" w:rsidP="00C948EA">
      <w:r>
        <w:separator/>
      </w:r>
    </w:p>
  </w:endnote>
  <w:endnote w:type="continuationSeparator" w:id="0">
    <w:p w14:paraId="2591BD44" w14:textId="77777777" w:rsidR="006024FD" w:rsidRDefault="006024FD" w:rsidP="00C9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766DB" w14:textId="6EF27DAE" w:rsidR="00C948EA" w:rsidRDefault="00C948EA">
    <w:pPr>
      <w:pStyle w:val="Footer"/>
      <w:jc w:val="center"/>
    </w:pPr>
  </w:p>
  <w:p w14:paraId="65CA49B4" w14:textId="77777777" w:rsidR="00C948EA" w:rsidRDefault="00C94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77A07" w14:textId="77777777" w:rsidR="006024FD" w:rsidRDefault="006024FD" w:rsidP="00C948EA">
      <w:r>
        <w:separator/>
      </w:r>
    </w:p>
  </w:footnote>
  <w:footnote w:type="continuationSeparator" w:id="0">
    <w:p w14:paraId="295FAEBE" w14:textId="77777777" w:rsidR="006024FD" w:rsidRDefault="006024FD" w:rsidP="00C94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879BA"/>
    <w:multiLevelType w:val="hybridMultilevel"/>
    <w:tmpl w:val="2F0AF8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D7B47"/>
    <w:multiLevelType w:val="hybridMultilevel"/>
    <w:tmpl w:val="AFF6E2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2772E4"/>
    <w:multiLevelType w:val="hybridMultilevel"/>
    <w:tmpl w:val="B148A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BF021E"/>
    <w:multiLevelType w:val="hybridMultilevel"/>
    <w:tmpl w:val="B5CCC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30B2A"/>
    <w:multiLevelType w:val="hybridMultilevel"/>
    <w:tmpl w:val="FAC628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D90819"/>
    <w:multiLevelType w:val="hybridMultilevel"/>
    <w:tmpl w:val="CE0C26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345"/>
    <w:rsid w:val="00024808"/>
    <w:rsid w:val="0002496F"/>
    <w:rsid w:val="0002541E"/>
    <w:rsid w:val="000E4F08"/>
    <w:rsid w:val="000E5602"/>
    <w:rsid w:val="00144A4C"/>
    <w:rsid w:val="001A7768"/>
    <w:rsid w:val="001B2C52"/>
    <w:rsid w:val="002C0B8B"/>
    <w:rsid w:val="002C5DBB"/>
    <w:rsid w:val="002E3089"/>
    <w:rsid w:val="0030345F"/>
    <w:rsid w:val="00374FD3"/>
    <w:rsid w:val="003B6DA5"/>
    <w:rsid w:val="003D187B"/>
    <w:rsid w:val="005A5502"/>
    <w:rsid w:val="005B0622"/>
    <w:rsid w:val="006024FD"/>
    <w:rsid w:val="00673345"/>
    <w:rsid w:val="006971BD"/>
    <w:rsid w:val="00776790"/>
    <w:rsid w:val="007A2C3D"/>
    <w:rsid w:val="007A6340"/>
    <w:rsid w:val="00892CF0"/>
    <w:rsid w:val="008D1618"/>
    <w:rsid w:val="00922210"/>
    <w:rsid w:val="009A3BA7"/>
    <w:rsid w:val="009E169C"/>
    <w:rsid w:val="00A122AE"/>
    <w:rsid w:val="00A92454"/>
    <w:rsid w:val="00B3578D"/>
    <w:rsid w:val="00B46BE8"/>
    <w:rsid w:val="00BC083F"/>
    <w:rsid w:val="00BE4ADC"/>
    <w:rsid w:val="00BE546E"/>
    <w:rsid w:val="00C14E49"/>
    <w:rsid w:val="00C80425"/>
    <w:rsid w:val="00C807CF"/>
    <w:rsid w:val="00C948EA"/>
    <w:rsid w:val="00CB7A58"/>
    <w:rsid w:val="00D10D3F"/>
    <w:rsid w:val="00D642EB"/>
    <w:rsid w:val="00DB113A"/>
    <w:rsid w:val="00E442B8"/>
    <w:rsid w:val="00ED2BBA"/>
    <w:rsid w:val="00F21893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C72A"/>
  <w15:docId w15:val="{4E5BD73E-6B9E-4431-86D5-DB8C8623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DBB"/>
    <w:pPr>
      <w:ind w:left="720"/>
      <w:contextualSpacing/>
    </w:pPr>
  </w:style>
  <w:style w:type="table" w:styleId="TableGrid">
    <w:name w:val="Table Grid"/>
    <w:basedOn w:val="TableNormal"/>
    <w:uiPriority w:val="59"/>
    <w:rsid w:val="00776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2496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48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48EA"/>
  </w:style>
  <w:style w:type="paragraph" w:styleId="Footer">
    <w:name w:val="footer"/>
    <w:basedOn w:val="Normal"/>
    <w:link w:val="FooterChar"/>
    <w:uiPriority w:val="99"/>
    <w:unhideWhenUsed/>
    <w:rsid w:val="00C948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4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PepPA6KJ0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095C-751B-490E-953B-D7DDBD48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Bedfordshire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CRELLA</dc:creator>
  <cp:keywords/>
  <dc:description/>
  <cp:lastModifiedBy>Daniel Lam</cp:lastModifiedBy>
  <cp:revision>21</cp:revision>
  <dcterms:created xsi:type="dcterms:W3CDTF">2018-07-19T09:46:00Z</dcterms:created>
  <dcterms:modified xsi:type="dcterms:W3CDTF">2019-05-18T11:39:00Z</dcterms:modified>
</cp:coreProperties>
</file>